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2E0346E0" w:rsidR="009A772D" w:rsidRPr="003438A1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6C1621">
        <w:rPr>
          <w:b/>
        </w:rPr>
        <w:t xml:space="preserve">1/PM/KE/2026 </w:t>
      </w:r>
      <w:r w:rsidR="009014F7" w:rsidRPr="001222F5">
        <w:t>na „</w:t>
      </w:r>
      <w:r w:rsidR="000F00DC" w:rsidRPr="000F00DC">
        <w:rPr>
          <w:rFonts w:ascii="Times New Roman" w:hAnsi="Times New Roman"/>
          <w:b/>
          <w:bCs/>
          <w:sz w:val="28"/>
          <w:szCs w:val="28"/>
          <w:lang w:eastAsia="zh-CN"/>
        </w:rPr>
        <w:t>Modernizacja układu hydraulicznego prasy do tłoczenia na gorąco SCHULER 800T – PM385</w:t>
      </w:r>
      <w:r w:rsidR="00A23434">
        <w:rPr>
          <w:rFonts w:ascii="Times New Roman" w:hAnsi="Times New Roman"/>
          <w:szCs w:val="24"/>
          <w:lang w:eastAsia="zh-CN"/>
        </w:rPr>
        <w:t>”</w:t>
      </w:r>
      <w:r w:rsidR="009014F7" w:rsidRPr="001222F5">
        <w:t xml:space="preserve"> firmy </w:t>
      </w:r>
      <w:r w:rsidR="00DD134B" w:rsidRPr="00A23434">
        <w:rPr>
          <w:lang w:eastAsia="zh-CN"/>
        </w:rPr>
        <w:t xml:space="preserve">Polmotors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F7F0823" w14:textId="5E70D305" w:rsidR="004451FB" w:rsidRPr="00C22F16" w:rsidRDefault="004451FB" w:rsidP="00E47988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202C4C1E" w:rsidR="004451FB" w:rsidRPr="00C22F16" w:rsidRDefault="004451FB" w:rsidP="002614C4">
            <w:pPr>
              <w:jc w:val="center"/>
            </w:pP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3A3ACE0A" w:rsidR="007430E8" w:rsidRPr="00C22F16" w:rsidRDefault="009A64F2" w:rsidP="002614C4">
            <w:pPr>
              <w:jc w:val="center"/>
            </w:pPr>
            <w:r>
              <w:t>3</w:t>
            </w:r>
            <w:r w:rsidR="000F2D6C" w:rsidRPr="00C22F16">
              <w:t>0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lastRenderedPageBreak/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644DAB59" w:rsidR="00A431A8" w:rsidRPr="00346275" w:rsidRDefault="000F00DC" w:rsidP="000F00DC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F00DC">
                    <w:rPr>
                      <w:szCs w:val="18"/>
                      <w:lang w:eastAsia="pl-PL"/>
                    </w:rPr>
                    <w:t>Modernizacja układu hydraulicznego prasy do tłoczenia na gorąco SCHULER 800T – PM385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BDC78DA" w14:textId="77777777" w:rsidR="009A64F2" w:rsidRPr="00B93D9A" w:rsidRDefault="009A64F2" w:rsidP="009A64F2">
            <w:pPr>
              <w:keepNext/>
              <w:keepLine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Kryterium środowiskowe – efektywność energetyczna</w:t>
            </w:r>
          </w:p>
          <w:p w14:paraId="2E462B02" w14:textId="77777777" w:rsidR="009A64F2" w:rsidRDefault="009A64F2" w:rsidP="009A64F2">
            <w:pPr>
              <w:keepNext/>
              <w:keepLines/>
              <w:rPr>
                <w:b/>
                <w:sz w:val="22"/>
                <w:szCs w:val="22"/>
              </w:rPr>
            </w:pPr>
            <w:r w:rsidRPr="0026020D">
              <w:rPr>
                <w:b/>
                <w:sz w:val="22"/>
                <w:szCs w:val="22"/>
              </w:rPr>
              <w:t xml:space="preserve">Maksymalny dopuszczalny pobór mocy: </w:t>
            </w:r>
            <w:r>
              <w:rPr>
                <w:b/>
                <w:sz w:val="22"/>
                <w:szCs w:val="22"/>
              </w:rPr>
              <w:t>100</w:t>
            </w:r>
            <w:r w:rsidRPr="0026020D">
              <w:rPr>
                <w:b/>
                <w:sz w:val="22"/>
                <w:szCs w:val="22"/>
              </w:rPr>
              <w:t xml:space="preserve"> kW</w:t>
            </w:r>
            <w:r>
              <w:rPr>
                <w:b/>
                <w:sz w:val="22"/>
                <w:szCs w:val="22"/>
              </w:rPr>
              <w:t>h</w:t>
            </w:r>
            <w:r w:rsidRPr="0026020D">
              <w:rPr>
                <w:b/>
                <w:sz w:val="22"/>
                <w:szCs w:val="22"/>
              </w:rPr>
              <w:t>.</w:t>
            </w:r>
          </w:p>
          <w:p w14:paraId="3421B118" w14:textId="16F045C5" w:rsidR="00DB10B2" w:rsidRPr="00907AB6" w:rsidRDefault="00DB10B2" w:rsidP="00207E0C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4770C05D" w14:textId="77777777" w:rsidR="00207E0C" w:rsidRDefault="00207E0C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058BF350" w14:textId="77777777" w:rsidR="00207E0C" w:rsidRPr="00C22F16" w:rsidRDefault="00207E0C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6254F497" w14:textId="6D2ABC59" w:rsidR="00AA0DE3" w:rsidRDefault="00207E0C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 xml:space="preserve">Załącznik nr 2 - </w:t>
      </w:r>
      <w:r w:rsidR="00AA0DE3" w:rsidRPr="00C22F16">
        <w:rPr>
          <w:lang w:eastAsia="pl-PL"/>
        </w:rPr>
        <w:t>Oświadczenie o braku powiązań osobowych/kapitałowych z Zamawiającym.</w:t>
      </w:r>
    </w:p>
    <w:p w14:paraId="526A4DF5" w14:textId="4B0CE100" w:rsidR="00DD134B" w:rsidRPr="009A64F2" w:rsidRDefault="00207E0C" w:rsidP="009A64F2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Załącznik nr 3 - </w:t>
      </w:r>
      <w:r w:rsidR="00DD134B">
        <w:rPr>
          <w:rFonts w:ascii="Times New Roman" w:hAnsi="Times New Roman"/>
          <w:sz w:val="22"/>
          <w:szCs w:val="22"/>
        </w:rPr>
        <w:t xml:space="preserve">Oświadczenie Wykonawcy </w:t>
      </w:r>
      <w:r w:rsidR="00DD134B" w:rsidRPr="00760C01">
        <w:rPr>
          <w:rFonts w:ascii="Times New Roman" w:hAnsi="Times New Roman"/>
          <w:sz w:val="22"/>
          <w:szCs w:val="22"/>
        </w:rPr>
        <w:t>w zakresie przeciwdziałaniu wspierania agresji na Ukrainę</w:t>
      </w:r>
      <w:r w:rsidR="009A64F2">
        <w:rPr>
          <w:rFonts w:ascii="Times New Roman" w:hAnsi="Times New Roman"/>
          <w:sz w:val="22"/>
          <w:szCs w:val="22"/>
        </w:rPr>
        <w:t xml:space="preserve"> </w:t>
      </w:r>
      <w:r w:rsidR="00DD134B" w:rsidRPr="009A64F2">
        <w:rPr>
          <w:rFonts w:ascii="Times New Roman" w:hAnsi="Times New Roman"/>
          <w:sz w:val="22"/>
          <w:szCs w:val="22"/>
        </w:rPr>
        <w:t xml:space="preserve">oraz służące ochronie bezpieczeństwa narodowego stanowiące </w:t>
      </w:r>
    </w:p>
    <w:p w14:paraId="18617A06" w14:textId="3181A3E0" w:rsidR="009A64F2" w:rsidRPr="009A64F2" w:rsidRDefault="009A64F2" w:rsidP="009A64F2">
      <w:pPr>
        <w:pStyle w:val="Akapitzlist"/>
        <w:keepNext/>
        <w:keepLines/>
        <w:numPr>
          <w:ilvl w:val="0"/>
          <w:numId w:val="11"/>
        </w:numPr>
        <w:rPr>
          <w:sz w:val="22"/>
          <w:szCs w:val="22"/>
        </w:rPr>
      </w:pPr>
      <w:r>
        <w:rPr>
          <w:lang w:eastAsia="pl-PL"/>
        </w:rPr>
        <w:t xml:space="preserve">Załącznik nr 5 - </w:t>
      </w:r>
      <w:r w:rsidRPr="009A64F2">
        <w:rPr>
          <w:sz w:val="22"/>
          <w:szCs w:val="22"/>
        </w:rPr>
        <w:t>protokół z wizji lokalnej podpisany przez Oferenta i Zamawiającego</w:t>
      </w:r>
    </w:p>
    <w:p w14:paraId="6E92F22C" w14:textId="77777777" w:rsidR="009A64F2" w:rsidRPr="00862BB6" w:rsidRDefault="009A64F2" w:rsidP="009A64F2">
      <w:pPr>
        <w:keepNext/>
        <w:keepLines/>
        <w:rPr>
          <w:sz w:val="22"/>
          <w:szCs w:val="22"/>
        </w:rPr>
      </w:pPr>
    </w:p>
    <w:p w14:paraId="43764B7C" w14:textId="16617274" w:rsidR="001F7579" w:rsidRDefault="001F7579" w:rsidP="009A64F2">
      <w:pPr>
        <w:pStyle w:val="Akapitzlist"/>
        <w:suppressAutoHyphens w:val="0"/>
        <w:ind w:left="644"/>
        <w:contextualSpacing/>
        <w:rPr>
          <w:lang w:eastAsia="pl-PL"/>
        </w:rPr>
      </w:pP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072F" w14:textId="77777777" w:rsidR="00046E05" w:rsidRDefault="00046E05">
      <w:r>
        <w:separator/>
      </w:r>
    </w:p>
  </w:endnote>
  <w:endnote w:type="continuationSeparator" w:id="0">
    <w:p w14:paraId="65CF7F22" w14:textId="77777777" w:rsidR="00046E05" w:rsidRDefault="000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D9081" w14:textId="77777777" w:rsidR="00046E05" w:rsidRDefault="00046E05">
      <w:r>
        <w:separator/>
      </w:r>
    </w:p>
  </w:footnote>
  <w:footnote w:type="continuationSeparator" w:id="0">
    <w:p w14:paraId="0A166B98" w14:textId="77777777" w:rsidR="00046E05" w:rsidRDefault="0004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2CA7DF5" w:rsidR="002614C4" w:rsidRPr="001F7579" w:rsidRDefault="000F00DC" w:rsidP="001F7579">
    <w:pPr>
      <w:pStyle w:val="Nagwek"/>
      <w:ind w:left="-709" w:right="-567"/>
      <w:jc w:val="center"/>
    </w:pPr>
    <w:r w:rsidRPr="000F00DC">
      <w:rPr>
        <w:noProof/>
      </w:rPr>
      <w:drawing>
        <wp:inline distT="0" distB="0" distL="0" distR="0" wp14:anchorId="227A8C83" wp14:editId="520C750B">
          <wp:extent cx="5760720" cy="534670"/>
          <wp:effectExtent l="0" t="0" r="0" b="0"/>
          <wp:docPr id="1374373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13A1"/>
    <w:rsid w:val="00032A91"/>
    <w:rsid w:val="000332A0"/>
    <w:rsid w:val="0004135B"/>
    <w:rsid w:val="00044827"/>
    <w:rsid w:val="00046E05"/>
    <w:rsid w:val="00050F34"/>
    <w:rsid w:val="00060422"/>
    <w:rsid w:val="00063A5E"/>
    <w:rsid w:val="000A0A5C"/>
    <w:rsid w:val="000A354A"/>
    <w:rsid w:val="000A489A"/>
    <w:rsid w:val="000B1451"/>
    <w:rsid w:val="000B14B9"/>
    <w:rsid w:val="000B2D6E"/>
    <w:rsid w:val="000B5A38"/>
    <w:rsid w:val="000C02F0"/>
    <w:rsid w:val="000D547F"/>
    <w:rsid w:val="000F00DC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4118"/>
    <w:rsid w:val="0019280F"/>
    <w:rsid w:val="00193192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07E0C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313640"/>
    <w:rsid w:val="0031485C"/>
    <w:rsid w:val="00322AA9"/>
    <w:rsid w:val="003364DE"/>
    <w:rsid w:val="003438A1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0091"/>
    <w:rsid w:val="00482233"/>
    <w:rsid w:val="0049497B"/>
    <w:rsid w:val="004C6E17"/>
    <w:rsid w:val="004D003A"/>
    <w:rsid w:val="004D3143"/>
    <w:rsid w:val="004E337D"/>
    <w:rsid w:val="004E49C9"/>
    <w:rsid w:val="004E5FAF"/>
    <w:rsid w:val="004F4F3B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E21"/>
    <w:rsid w:val="00586C23"/>
    <w:rsid w:val="00596897"/>
    <w:rsid w:val="005A3AC0"/>
    <w:rsid w:val="005D193B"/>
    <w:rsid w:val="005E0618"/>
    <w:rsid w:val="005E3761"/>
    <w:rsid w:val="005E5025"/>
    <w:rsid w:val="005F03B3"/>
    <w:rsid w:val="00602AA1"/>
    <w:rsid w:val="00605F37"/>
    <w:rsid w:val="006125E7"/>
    <w:rsid w:val="0061532C"/>
    <w:rsid w:val="006248F5"/>
    <w:rsid w:val="00650BC5"/>
    <w:rsid w:val="00657131"/>
    <w:rsid w:val="00696A50"/>
    <w:rsid w:val="006B6F66"/>
    <w:rsid w:val="006C0921"/>
    <w:rsid w:val="006C1621"/>
    <w:rsid w:val="006D24EB"/>
    <w:rsid w:val="006E520D"/>
    <w:rsid w:val="006E6C95"/>
    <w:rsid w:val="006E7797"/>
    <w:rsid w:val="006F4262"/>
    <w:rsid w:val="006F6FEB"/>
    <w:rsid w:val="007128B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51E9"/>
    <w:rsid w:val="00786A4B"/>
    <w:rsid w:val="00795329"/>
    <w:rsid w:val="007B019E"/>
    <w:rsid w:val="007B1C15"/>
    <w:rsid w:val="007B614F"/>
    <w:rsid w:val="007D16FF"/>
    <w:rsid w:val="007E171E"/>
    <w:rsid w:val="007F151F"/>
    <w:rsid w:val="007F4B8E"/>
    <w:rsid w:val="00803DF6"/>
    <w:rsid w:val="00811E34"/>
    <w:rsid w:val="00813C62"/>
    <w:rsid w:val="008214F5"/>
    <w:rsid w:val="008330FE"/>
    <w:rsid w:val="00833713"/>
    <w:rsid w:val="00835B35"/>
    <w:rsid w:val="008456E5"/>
    <w:rsid w:val="00847C09"/>
    <w:rsid w:val="008731E1"/>
    <w:rsid w:val="00880E69"/>
    <w:rsid w:val="00894C80"/>
    <w:rsid w:val="008A7940"/>
    <w:rsid w:val="008C4E8E"/>
    <w:rsid w:val="008D3003"/>
    <w:rsid w:val="008D7D70"/>
    <w:rsid w:val="008E032D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65965"/>
    <w:rsid w:val="009746A6"/>
    <w:rsid w:val="0098524D"/>
    <w:rsid w:val="00985F3A"/>
    <w:rsid w:val="0098618A"/>
    <w:rsid w:val="009864A3"/>
    <w:rsid w:val="009A34AB"/>
    <w:rsid w:val="009A64F2"/>
    <w:rsid w:val="009A6F07"/>
    <w:rsid w:val="009A772D"/>
    <w:rsid w:val="009B006C"/>
    <w:rsid w:val="009B3649"/>
    <w:rsid w:val="009B73F5"/>
    <w:rsid w:val="009C399E"/>
    <w:rsid w:val="009C45D1"/>
    <w:rsid w:val="009C4BC7"/>
    <w:rsid w:val="009C70D7"/>
    <w:rsid w:val="009D33C8"/>
    <w:rsid w:val="009D3DCB"/>
    <w:rsid w:val="009E3953"/>
    <w:rsid w:val="009E6672"/>
    <w:rsid w:val="009F3E9A"/>
    <w:rsid w:val="009F3EC8"/>
    <w:rsid w:val="009F442F"/>
    <w:rsid w:val="009F4949"/>
    <w:rsid w:val="009F7EDC"/>
    <w:rsid w:val="00A21ADB"/>
    <w:rsid w:val="00A23434"/>
    <w:rsid w:val="00A431A8"/>
    <w:rsid w:val="00A5499A"/>
    <w:rsid w:val="00A709F1"/>
    <w:rsid w:val="00A716B7"/>
    <w:rsid w:val="00A74BF7"/>
    <w:rsid w:val="00A77F4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35A43"/>
    <w:rsid w:val="00B42EE4"/>
    <w:rsid w:val="00B504B4"/>
    <w:rsid w:val="00B66A2C"/>
    <w:rsid w:val="00B80B58"/>
    <w:rsid w:val="00BA4622"/>
    <w:rsid w:val="00BA7384"/>
    <w:rsid w:val="00BA73A4"/>
    <w:rsid w:val="00BB1938"/>
    <w:rsid w:val="00BC1EDA"/>
    <w:rsid w:val="00BC27AE"/>
    <w:rsid w:val="00BD3147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C5F8E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6245D"/>
    <w:rsid w:val="00D825FC"/>
    <w:rsid w:val="00D826CB"/>
    <w:rsid w:val="00D903B7"/>
    <w:rsid w:val="00DA2E04"/>
    <w:rsid w:val="00DB10B2"/>
    <w:rsid w:val="00DC2A93"/>
    <w:rsid w:val="00DC6F6D"/>
    <w:rsid w:val="00DD0869"/>
    <w:rsid w:val="00DD134B"/>
    <w:rsid w:val="00DD1D53"/>
    <w:rsid w:val="00DD2358"/>
    <w:rsid w:val="00DE6BD7"/>
    <w:rsid w:val="00DF238F"/>
    <w:rsid w:val="00E00C70"/>
    <w:rsid w:val="00E06414"/>
    <w:rsid w:val="00E14BE6"/>
    <w:rsid w:val="00E44811"/>
    <w:rsid w:val="00E4590F"/>
    <w:rsid w:val="00E47988"/>
    <w:rsid w:val="00E64779"/>
    <w:rsid w:val="00E85C34"/>
    <w:rsid w:val="00E966A3"/>
    <w:rsid w:val="00E96B19"/>
    <w:rsid w:val="00EA5F03"/>
    <w:rsid w:val="00EB69E6"/>
    <w:rsid w:val="00ED1D6A"/>
    <w:rsid w:val="00ED2698"/>
    <w:rsid w:val="00EE4E81"/>
    <w:rsid w:val="00F255DA"/>
    <w:rsid w:val="00F45612"/>
    <w:rsid w:val="00F5161E"/>
    <w:rsid w:val="00F56707"/>
    <w:rsid w:val="00F57527"/>
    <w:rsid w:val="00F63077"/>
    <w:rsid w:val="00F837DB"/>
    <w:rsid w:val="00F87673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3345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Sebastian Adamek</cp:lastModifiedBy>
  <cp:revision>15</cp:revision>
  <cp:lastPrinted>2016-12-19T11:00:00Z</cp:lastPrinted>
  <dcterms:created xsi:type="dcterms:W3CDTF">2025-10-14T11:30:00Z</dcterms:created>
  <dcterms:modified xsi:type="dcterms:W3CDTF">2026-01-27T10:56:00Z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